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D9" w:rsidRPr="00F84FD9" w:rsidRDefault="00F84FD9" w:rsidP="00AD7EC4">
      <w:pPr>
        <w:tabs>
          <w:tab w:val="left" w:pos="22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FD9">
        <w:rPr>
          <w:rFonts w:ascii="Times New Roman" w:hAnsi="Times New Roman" w:cs="Times New Roman"/>
          <w:b/>
          <w:bCs/>
          <w:sz w:val="28"/>
          <w:szCs w:val="28"/>
        </w:rPr>
        <w:t>Что нужно первокласснику в школу? Полный список покупок и маленькие хитрости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9362"/>
      </w:tblGrid>
      <w:tr w:rsidR="00F84FD9" w:rsidRPr="00F84FD9" w:rsidTr="00F84FD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                                          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        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B621C25" wp14:editId="2DDE987A">
                  <wp:extent cx="9753600" cy="2733675"/>
                  <wp:effectExtent l="0" t="0" r="0" b="9525"/>
                  <wp:docPr id="139" name="Рисунок 139" descr="школа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кола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Подготовка к учебному году у всех начинается в разное время: одни родители закупают школьные принадлежности за несколько дней до сентября, другие же отправляются “во все тяжкие” уже в начале июля. Ранцы, тетради, ручки, краски, форма — магазинные полки ломятся от ярких интересных предложений, и наша с вами задача: подобрать только самое лучшее. 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С каким списком канцтоваров для школы идти по магазинам и что точно можно приобрести заранее рассказываем здесь.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Как узнать, что именно покупать?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Если от этого вопроса невольно бросает в дрожь, то поздравляем — ваш ребенок идет в первый класс. Переживать, к слову, совершенно не стоит: будущий классный руководитель обязательно даст список необходимых покупок. 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Для самых ответственных родителей ниже мы даем информацию по школьным канцтоварам, которые можно приобрести заранее. Краткий чек-лист покупок — в конце статьи. Поехали!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Пенал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Есть два вида футляров для карандашей и прочих принадлежностей: 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- С одним отделением, по типу косметички; 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- С несколькими секциями и фиксирующими резинками. </w:t>
            </w:r>
          </w:p>
          <w:tbl>
            <w:tblPr>
              <w:tblpPr w:leftFromText="180" w:rightFromText="180" w:vertAnchor="text" w:horzAnchor="margin" w:tblpY="1537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2"/>
            </w:tblGrid>
            <w:tr w:rsidR="00AD7EC4" w:rsidRPr="00F84FD9" w:rsidTr="00AD7EC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799"/>
                  <w:vAlign w:val="bottom"/>
                  <w:hideMark/>
                </w:tcPr>
                <w:p w:rsidR="00AD7EC4" w:rsidRPr="00F84FD9" w:rsidRDefault="00AD7EC4" w:rsidP="00AD7EC4">
                  <w:pPr>
                    <w:tabs>
                      <w:tab w:val="left" w:pos="225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4FD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Чтобы школьник лишний раз не носил тяжелый портфель, разделите все принадлежности на две группы. Кисточки и краски в один пенал (здесь как раз можно использовать футляр в виде косметички), а самые важные и каждодневные предметы — в другой, с фиксаторами. Так ребенок не запутается во множестве отделений и не будет отвлекаться на внезапное раскрашивание обложки вовремя математики. </w:t>
                  </w:r>
                </w:p>
              </w:tc>
            </w:tr>
          </w:tbl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Выбирать стоит вместе с ребенком, но имейте в виду: </w:t>
            </w:r>
            <w:hyperlink r:id="rId10" w:history="1">
              <w:r w:rsidRPr="00F84FD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пеналы</w:t>
              </w:r>
            </w:hyperlink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 с фиксаторами внутри приучают складывать вещи (в этом случае, линейки, фломастеры и проч.) по своим местам.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Что складываем в пенал?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1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Простые карандаши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Для первоклашек обычно выбирают карандаши с мягким серым грифелем в количестве двух штук. Также вы можете купить набор сразу с несколькими вариантами жесткости: заодно определите, какой тип нравится вашему ребенку больше всего. 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Механические карандаши — не лучшая идея для начальных классов.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2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Ручки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Нужны шариковые, синие (2 шт), красная и зеленая (по 1 шт), обязательно с резиновой прокладкой у носика для исключения появления мозолей на пальчиках. 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Корпус школьной ручки должен быть средней толщины и удобно лежать в руке. Отличным вариантом для учебы считают модели с тремя гранями, чтобы те не скатывались с парты на пол. 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Производители канцелярских товаров позаботились о </w:t>
            </w:r>
            <w:hyperlink r:id="rId13" w:tgtFrame="_blank" w:history="1">
              <w:r w:rsidRPr="00F84FD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ручках и для левшей</w:t>
              </w:r>
            </w:hyperlink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. Такие имеют специальный изгиб и ряд других особенностей, которые помогают получить правильный почерк. 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2"/>
            </w:tblGrid>
            <w:tr w:rsidR="00F84FD9" w:rsidRPr="00F84FD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799"/>
                  <w:vAlign w:val="bottom"/>
                  <w:hideMark/>
                </w:tcPr>
                <w:p w:rsidR="00F84FD9" w:rsidRPr="00F84FD9" w:rsidRDefault="00F84FD9" w:rsidP="00F84FD9">
                  <w:pPr>
                    <w:tabs>
                      <w:tab w:val="left" w:pos="225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4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Положите в пенал ребенку еще одну шариковую синюю ручку. Такая "запаска" </w:t>
                  </w:r>
                  <w:r w:rsidRPr="00F84FD9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поможет выручить в беде одноклассника и обрести в его лице нового друга. </w:t>
                  </w:r>
                </w:p>
              </w:tc>
            </w:tr>
          </w:tbl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К обязательным школьным канцтоварам также относят счетные палочки, закладки для книг и подставку, папку для тетрадей, мешок для сменки, точилку (лучше брать закрытую, дабы случайно не намусорить в классе), крупный ластик (захватите сразу 2 штуки) и цветные карандаши в наборе на 12 штук.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спешите с покупкой школьного дневника: лучше дождаться наставлений классного руководителя и уже только потом отправляться на поиски.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4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Линейки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Pr="00F84FD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Пластиковые</w:t>
              </w:r>
            </w:hyperlink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 или </w:t>
            </w:r>
            <w:hyperlink r:id="rId16" w:tgtFrame="_blank" w:history="1">
              <w:r w:rsidRPr="00F84FD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деревянные</w:t>
              </w:r>
            </w:hyperlink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? Этот извечный спор выигрывают всё-таки вторые, и вот какие для этого аргументы: </w:t>
            </w:r>
          </w:p>
          <w:p w:rsidR="00F84FD9" w:rsidRPr="00F84FD9" w:rsidRDefault="00F84FD9" w:rsidP="00F84FD9">
            <w:pPr>
              <w:numPr>
                <w:ilvl w:val="0"/>
                <w:numId w:val="17"/>
              </w:num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Деревянные линейки в большинстве своем гипоаллергенны;</w:t>
            </w:r>
          </w:p>
          <w:p w:rsidR="00F84FD9" w:rsidRPr="00F84FD9" w:rsidRDefault="00F84FD9" w:rsidP="00F84FD9">
            <w:pPr>
              <w:numPr>
                <w:ilvl w:val="0"/>
                <w:numId w:val="17"/>
              </w:num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Реже необходимо обновлять, т.к. пластмасса ломается чаще. Отсюда вытекает третий пункт;</w:t>
            </w:r>
          </w:p>
          <w:p w:rsidR="00F84FD9" w:rsidRPr="00F84FD9" w:rsidRDefault="00F84FD9" w:rsidP="00F84FD9">
            <w:pPr>
              <w:numPr>
                <w:ilvl w:val="0"/>
                <w:numId w:val="17"/>
              </w:num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Менее травмоопасны. Сломанная деревянная линейка не будет иметь таких острых углов, как пластиковая;</w:t>
            </w:r>
          </w:p>
          <w:p w:rsidR="00F84FD9" w:rsidRPr="00F84FD9" w:rsidRDefault="00F84FD9" w:rsidP="00F84FD9">
            <w:pPr>
              <w:numPr>
                <w:ilvl w:val="0"/>
                <w:numId w:val="17"/>
              </w:num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Не размазывают остатки чернил и графита по бумаге, а впитывают их.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Плюс ко всему, деревянные линейки не изготавливаются кислотных оттенков, а значит, не отвлекают на уроках, и не имеют химического запаха. Обычно, в первый класс просят купить две линейки 15 см. и 20 см.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7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Ластик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Чтобы стирательная резинка именно удаляла простой карандаш, а не размазывала грифель по листу, стоит выбирать среди прочих мягкие ластики и светлого цвета (серый, белый). Для цветных карандашей подойдут более жесткие варианты. 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В ластики, которые стирают чернила, добавлены частички пемзы. Обязательно научите детей пользоваться такой стирашкой, чтобы они не продырявили случайно лист тетради.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8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Точилка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Для школы отличным вариантом будет небольшая легкая ручная точилка с закрытым корпусом или контейнером. Механические и электрические приборы слишком громоздкие и совсем не подходят для учебного процесса. 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Покупайте точилки лучше сразу с запасом, две штуки. 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Также продаются </w:t>
            </w:r>
            <w:hyperlink r:id="rId19" w:tgtFrame="_blank" w:history="1">
              <w:r w:rsidRPr="00F84FD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пеналы с наполнением</w:t>
              </w:r>
            </w:hyperlink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, что, в принципе, лишает трудностей с закупкой ручек, ножниц и т. д.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Что нужно в школе каждый день?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0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Тетради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В клетку и линейку по </w:t>
            </w:r>
            <w:hyperlink r:id="rId21" w:tgtFrame="_blank" w:history="1">
              <w:r w:rsidRPr="00F84FD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12 листов</w:t>
              </w:r>
            </w:hyperlink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, и тех и других по количеству — от 4 до 10 штук. 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Обязательно обращайте внимание на плотность бумаги тетради. Если она будет слишком тонкой, то ребенок может сильно надавить на лист ручкой и случайно его порвать.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2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Обложки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 скажете, что большой разницы между 5-рублевой и 10-рублевой обложкой нет, но только вот первую замените спустя месяц (если она не порвется раньше) на более крепкую, а вторая прослужит точно две четверти. И дело вовсе не в стоимости.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2"/>
            </w:tblGrid>
            <w:tr w:rsidR="00F84FD9" w:rsidRPr="00F84FD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799"/>
                  <w:vAlign w:val="bottom"/>
                  <w:hideMark/>
                </w:tcPr>
                <w:p w:rsidR="00F84FD9" w:rsidRPr="00F84FD9" w:rsidRDefault="00F84FD9" w:rsidP="00F84FD9">
                  <w:pPr>
                    <w:tabs>
                      <w:tab w:val="left" w:pos="225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4FD9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Плотный материал, хорошо склеенные края, специальные липкие ленты, которые фиксируют обложку на разворотах — то, что определяет долговечность. </w:t>
                  </w:r>
                  <w:r w:rsidRPr="00F84FD9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Рассмотрите все варианты, ибо сохранить внешний вид учебника из библиотеки гораздо важнее, чем сэкономить лишние 10 рублей. </w:t>
                  </w:r>
                </w:p>
                <w:p w:rsidR="00F84FD9" w:rsidRPr="00F84FD9" w:rsidRDefault="00F84FD9" w:rsidP="00F84FD9">
                  <w:pPr>
                    <w:tabs>
                      <w:tab w:val="left" w:pos="225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Кстати, А4 и А5 форматы стали более гибкими в плане размеров. Подобрать отдельную обложку можно и на тетрадь в 12 листов, и в 96 листов, и на разную толщину учебников.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3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Дневник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Твердый переплет, плотная белая бумага внутри, и чтобы нравился ребенку. Вот, собственно, все требования к покупке школьного дневника в 1 класс, если школа не устанавливает своих.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4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Подставка для книг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Существует два типа подставок: </w:t>
            </w:r>
            <w:hyperlink r:id="rId25" w:tgtFrame="_blank" w:history="1">
              <w:r w:rsidRPr="00F84FD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переносные</w:t>
              </w:r>
            </w:hyperlink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 и </w:t>
            </w:r>
            <w:hyperlink r:id="rId26" w:tgtFrame="_blank" w:history="1">
              <w:r w:rsidRPr="00F84FD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стационарные</w:t>
              </w:r>
            </w:hyperlink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. Первые — легкие, пластмассовые или металлические - часто просят купить для школы, вторые — настольные, с креплениями и более тяжелые - для дома. Зачем нужны? Если обеспечить ребенка таким незамысловатым аксессуаром, то можно быть уверенным, что процесс чтения проходит анатомически правильно.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7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Ранец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Выбор ранца для первоклассника окутан множеством вредных выдумок. На что стоит действительно обращать внимание? </w:t>
            </w:r>
          </w:p>
          <w:p w:rsidR="00AD7EC4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D7EC4">
              <w:rPr>
                <w:rFonts w:ascii="Times New Roman" w:hAnsi="Times New Roman" w:cs="Times New Roman"/>
                <w:sz w:val="28"/>
                <w:szCs w:val="28"/>
              </w:rPr>
              <w:t>Твердый каркас.</w:t>
            </w: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Анатомическая и ортопедическая спинка.</w:t>
            </w: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D7EC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образные лямки в 4-7 сантиметров шириной.</w:t>
            </w: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Лёгкий вес (до 700 гр).</w:t>
            </w:r>
          </w:p>
          <w:p w:rsidR="00F84FD9" w:rsidRPr="00F84FD9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 - не больше  ширины плеч школьника и не ниже талии.</w:t>
            </w:r>
            <w:r w:rsidR="00F84FD9"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совершайте покупку самостоятельно: ребенку, а не вам ходить с этим портфелем минимум один год, а значит, малышу должен нравиться его первый важный аксессуар. Так же проверьте наличие светоотражающих элементов как на спинке ранца, так и на лямках спереди.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8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Сумка для обуви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выборе мешка для сменной обуви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 xml:space="preserve"> нет ничего сложного. Проверьте, крепкие ли лямки, постарайтесь подобрать влагоотталкивающий материал и прикиньте, какой дизайн 100% понравится вашему будущему школьнику или школьнице.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Собираемся на урок рисования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Казалось бы, что еще нужно на ИЗО кроме красок и альбома? Но не тут-то было.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9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Краски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Из акварельных лучше всего лежат на бумаге медовые. Большая палитра не нужна, достаточно 12 цветов.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Самый маленький набор гуашь — 6 баночек с черной белой, синей, зеленой, красной и желтой красками. Вот его-то как раз и нужно приобрести. Наборы по 12 и 24 оттенка первоклашке не требуются.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30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Кисти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Ориентируйтесь на материал, из которого сделана сама кисть. Натуральный ворс (например, белка или пони), форма классическая — круглая. На уроке должна быть тонкая кисточка, средней толщины и крупная, по размеру все не больше №9.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Для удобства покупки производители формируют </w:t>
            </w:r>
            <w:hyperlink r:id="rId31" w:tgtFrame="_blank" w:history="1">
              <w:r w:rsidRPr="00F84FD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специальные недорогие наборы</w:t>
              </w:r>
            </w:hyperlink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, подходящие под эти требования.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32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Стакан-непроливайка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Вы даже не представляете, сколько раз он спасет школьную форму ученика от случайных пятен и разводов. Крышка у стаканчика так прилегает к корпусу, что не откроется, если вдруг баночка упадет, но легко поддастся даже детской ручке. Выбрать непроливайку на одну секцию для воды или на две — решайте сами.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33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Альбом или бумага для рисования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Есть альбомы для рисования на скобках и на пружине, а есть отдельные листы в папках. В идеале стоит купить все-таки второй вариант: так исключаются неаккуратные попытки вырвать рисунок. 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Брать объемные альбомы в школу не стоит, достаточно 8-12 листов.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34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Палитра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Какую палитру купить в школу? </w:t>
            </w:r>
          </w:p>
          <w:p w:rsidR="00F84FD9" w:rsidRPr="00F84FD9" w:rsidRDefault="00F84FD9" w:rsidP="00F84FD9">
            <w:pPr>
              <w:numPr>
                <w:ilvl w:val="0"/>
                <w:numId w:val="19"/>
              </w:num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Во-первых, пластиковую (универсально подходит как для гуаши, так и для акварели);</w:t>
            </w:r>
          </w:p>
          <w:p w:rsidR="00F84FD9" w:rsidRPr="00F84FD9" w:rsidRDefault="00F84FD9" w:rsidP="00F84FD9">
            <w:pPr>
              <w:numPr>
                <w:ilvl w:val="0"/>
                <w:numId w:val="19"/>
              </w:num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Во-вторых, не только с круглыми ячейками, но и с прямоугольными.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Попробуйте самостоятельно подержать палитру в руках, чтобы понять, будет ли удобно с ней ученику.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Что нужно для урока труда?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35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Клей</w:t>
              </w:r>
            </w:hyperlink>
          </w:p>
          <w:p w:rsidR="00AD7EC4" w:rsidRPr="00AD7EC4" w:rsidRDefault="00F84FD9" w:rsidP="00AD7EC4">
            <w:pPr>
              <w:tabs>
                <w:tab w:val="left" w:pos="2250"/>
              </w:tabs>
              <w:rPr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Обычный ПВА для основных работ, кисточки к нему и клей</w:t>
            </w:r>
            <w:r w:rsidR="00AD7EC4">
              <w:rPr>
                <w:rFonts w:ascii="Times New Roman" w:hAnsi="Times New Roman" w:cs="Times New Roman"/>
                <w:sz w:val="28"/>
                <w:szCs w:val="28"/>
              </w:rPr>
              <w:t xml:space="preserve">-карандаш (лучше фирмы   </w:t>
            </w:r>
            <w:r w:rsidR="00AD7EC4" w:rsidRPr="00AD7EC4">
              <w:rPr>
                <w:sz w:val="28"/>
                <w:szCs w:val="28"/>
              </w:rPr>
              <w:t>Erich</w:t>
            </w:r>
            <w:r w:rsidR="00AD7EC4">
              <w:rPr>
                <w:sz w:val="28"/>
                <w:szCs w:val="28"/>
              </w:rPr>
              <w:t xml:space="preserve"> </w:t>
            </w:r>
            <w:r w:rsidR="00AD7EC4" w:rsidRPr="00AD7EC4">
              <w:rPr>
                <w:sz w:val="28"/>
                <w:szCs w:val="28"/>
              </w:rPr>
              <w:t>Krause</w:t>
            </w:r>
            <w:r w:rsidR="00AD7E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7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36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Ножницы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Как бы ни привлекали, порой, милые ножнички в виде панд, лисят и медвежат, не поддавайтесь на дизайн. Хороший инструмент, пускай и детский, должен быть сделан все-таки из металла, без острых концов и иметь небольшие кольца для захвата. Длина лезвий до 12 см.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37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Пластилин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Крупные кусочки, наличие белого цвета и минимум 12 цветов — не скупитесь на оттенки. Лепка — это один из самых творческих процессов в школе, и препятствовать развитию фантазии будет чистым преступлением. И не забудьте </w:t>
            </w:r>
            <w:hyperlink r:id="rId38" w:tgtFrame="_blank" w:history="1">
              <w:r w:rsidRPr="00F84FD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дощечку</w:t>
              </w:r>
            </w:hyperlink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: пластилин часто бывает марким. Одежду от пятен можно спасти при помощи </w:t>
            </w:r>
            <w:hyperlink r:id="rId39" w:tgtFrame="_blank" w:history="1">
              <w:r w:rsidRPr="00F84FD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фартука и рукавов</w:t>
              </w:r>
            </w:hyperlink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0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Цветная бумага и картон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Односторонние и двусторонние, глянцевые и матовые, тонкие и плотные — рынок пестрит разнообразными вариантами. Какая именно бумага нужна всегда подскажет преподаватель, но ввиду частых поделок запаситесь несколькими вариантами. По цветовой гамме это 12 или 24 цвета.</w:t>
            </w: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FD9" w:rsidRP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E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Мебель </w:t>
            </w:r>
            <w:r w:rsidR="00F84FD9" w:rsidRPr="00AD7EC4">
              <w:rPr>
                <w:rFonts w:ascii="Times New Roman" w:hAnsi="Times New Roman" w:cs="Times New Roman"/>
                <w:b/>
                <w:sz w:val="32"/>
                <w:szCs w:val="32"/>
              </w:rPr>
              <w:t>для первоклассника</w:t>
            </w:r>
            <w:r w:rsidR="00F84FD9" w:rsidRPr="00AD7EC4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F84FD9" w:rsidRPr="00AD7EC4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Помимо школьных будней, новоиспеченный школьник проводит много времени за выполнением домашних заданий, и чтобы учеба была в радость, важно подобрать правильную мебель.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1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Кресло</w:t>
              </w:r>
            </w:hyperlink>
          </w:p>
          <w:p w:rsid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характеристики, которые стоит учитывать при покупке детского стула для учебы домой это: </w:t>
            </w:r>
            <w:r w:rsidR="00AD7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Регулируемая спинка;</w:t>
            </w: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стандартам размеров согласно росту ученика;</w:t>
            </w: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физиологического строения позвоночника и его поддержание;</w:t>
            </w: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Надёжная, устойчивая конструкция.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Такой, казалось бы, необходимый элемент для взрослого человека как подлокотники, для ребенка не только не важен, но и может навредить осанке. Выбирая кресло (ведь иначе он будет буквально скатываться с сиденья).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2" w:tgtFrame="_blank" w:history="1">
              <w:r w:rsidRPr="00F84FD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Рабочий стол</w:t>
              </w:r>
            </w:hyperlink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Как правило, письменный стол, который покупают домой для школьника, совмещает в себе сразу несколько вариаций: это место и для выполнения уроков и для работы на компьютере. Дизайнов много, а основные характеристики одни и те же:</w:t>
            </w:r>
          </w:p>
          <w:p w:rsidR="00F84FD9" w:rsidRPr="00F84FD9" w:rsidRDefault="00F84FD9" w:rsidP="00F84FD9">
            <w:pPr>
              <w:numPr>
                <w:ilvl w:val="0"/>
                <w:numId w:val="21"/>
              </w:num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Глубина пишущей поверхности от 60 см;</w:t>
            </w:r>
          </w:p>
          <w:p w:rsidR="00F84FD9" w:rsidRPr="00F84FD9" w:rsidRDefault="00F84FD9" w:rsidP="00F84FD9">
            <w:pPr>
              <w:numPr>
                <w:ilvl w:val="0"/>
                <w:numId w:val="21"/>
              </w:num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Ширина стола — минимум 100 см;</w:t>
            </w:r>
          </w:p>
          <w:p w:rsidR="00F84FD9" w:rsidRPr="00F84FD9" w:rsidRDefault="00F84FD9" w:rsidP="00F84FD9">
            <w:pPr>
              <w:numPr>
                <w:ilvl w:val="0"/>
                <w:numId w:val="21"/>
              </w:num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Место для ног — 45–50 см.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Для растущего ребенка большим плюсом будет покупка стола с регулируемой высотой, но если рассматривать обычные варианты, то отличной и выгодной альтернативой может стать подставка для ног. 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EC4" w:rsidRDefault="00AD7EC4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FD9" w:rsidRPr="00247262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2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 у нас получается:</w:t>
            </w:r>
          </w:p>
          <w:p w:rsidR="00F84FD9" w:rsidRPr="00F84FD9" w:rsidRDefault="00F84FD9" w:rsidP="00F84FD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Дневник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Тетради до 20 шт.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Обложки для тетрадей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Обложки для учебников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Пенал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Линейки 2 шт.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Простой карандаш 2 шт.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Набор цветных карандашей 12 шт.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Ручки шариковые синие 2 шт.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Ручка шариковая красная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Ручка шариковая зеленая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Счетные палочки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43" w:tgtFrame="_blank" w:history="1">
              <w:r w:rsidRPr="00F84FD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Закладки</w:t>
              </w:r>
            </w:hyperlink>
            <w:r w:rsidRPr="00F84FD9">
              <w:rPr>
                <w:rFonts w:ascii="Times New Roman" w:hAnsi="Times New Roman" w:cs="Times New Roman"/>
                <w:sz w:val="28"/>
                <w:szCs w:val="28"/>
              </w:rPr>
              <w:t> (под количество учебников)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Подставка для книг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Папка для тетрадей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Ранец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Мешок для сменки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Ластик 2 шт.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Точилка 2 шт.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Школьный дневник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Стакан-непроливайка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Краски на 12 или 24 цвета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Кисти 3 шт.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Альбом или бумага для рисования 8 или 12 листов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Палитра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Клей ПВА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Кисть для клея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Клей-карандаш</w:t>
            </w:r>
            <w:r w:rsidR="00247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262" w:rsidRPr="00247262">
              <w:rPr>
                <w:rFonts w:ascii="Times New Roman" w:hAnsi="Times New Roman" w:cs="Times New Roman"/>
                <w:sz w:val="28"/>
                <w:szCs w:val="28"/>
              </w:rPr>
              <w:t>Erich Krause</w:t>
            </w:r>
            <w:bookmarkStart w:id="0" w:name="_GoBack"/>
            <w:bookmarkEnd w:id="0"/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Цветная бумага на 12 или 24 цвета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Цветной картон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Ножницы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Пластилин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Дощечка для лепки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Фартук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Кресло или стул для учебы</w:t>
            </w:r>
            <w:r w:rsidRPr="00F84FD9">
              <w:rPr>
                <w:rFonts w:ascii="Times New Roman" w:hAnsi="Times New Roman" w:cs="Times New Roman"/>
                <w:sz w:val="28"/>
                <w:szCs w:val="28"/>
              </w:rPr>
              <w:br/>
              <w:t>Стол</w:t>
            </w:r>
          </w:p>
        </w:tc>
      </w:tr>
    </w:tbl>
    <w:p w:rsidR="00141B65" w:rsidRPr="00F84FD9" w:rsidRDefault="00141B65" w:rsidP="00C92F40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sectPr w:rsidR="00141B65" w:rsidRPr="00F84FD9" w:rsidSect="00AD7EC4">
      <w:pgSz w:w="11906" w:h="16838"/>
      <w:pgMar w:top="227" w:right="227" w:bottom="227" w:left="22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314" w:rsidRDefault="00523314" w:rsidP="006009D5">
      <w:pPr>
        <w:spacing w:after="0" w:line="240" w:lineRule="auto"/>
      </w:pPr>
      <w:r>
        <w:separator/>
      </w:r>
    </w:p>
  </w:endnote>
  <w:endnote w:type="continuationSeparator" w:id="0">
    <w:p w:rsidR="00523314" w:rsidRDefault="00523314" w:rsidP="0060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314" w:rsidRDefault="00523314" w:rsidP="006009D5">
      <w:pPr>
        <w:spacing w:after="0" w:line="240" w:lineRule="auto"/>
      </w:pPr>
      <w:r>
        <w:separator/>
      </w:r>
    </w:p>
  </w:footnote>
  <w:footnote w:type="continuationSeparator" w:id="0">
    <w:p w:rsidR="00523314" w:rsidRDefault="00523314" w:rsidP="00600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5D47"/>
    <w:multiLevelType w:val="multilevel"/>
    <w:tmpl w:val="521A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67625"/>
    <w:multiLevelType w:val="multilevel"/>
    <w:tmpl w:val="5EF4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13E7C"/>
    <w:multiLevelType w:val="multilevel"/>
    <w:tmpl w:val="A750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E90299"/>
    <w:multiLevelType w:val="multilevel"/>
    <w:tmpl w:val="AAA2764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D496239"/>
    <w:multiLevelType w:val="multilevel"/>
    <w:tmpl w:val="C122DD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9B01F22"/>
    <w:multiLevelType w:val="multilevel"/>
    <w:tmpl w:val="4964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7E6C35"/>
    <w:multiLevelType w:val="multilevel"/>
    <w:tmpl w:val="E952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986E4A"/>
    <w:multiLevelType w:val="multilevel"/>
    <w:tmpl w:val="A23A3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4919BA"/>
    <w:multiLevelType w:val="multilevel"/>
    <w:tmpl w:val="5D76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A57B0E"/>
    <w:multiLevelType w:val="multilevel"/>
    <w:tmpl w:val="4BA2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4D120C"/>
    <w:multiLevelType w:val="multilevel"/>
    <w:tmpl w:val="0A2E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143DD"/>
    <w:multiLevelType w:val="multilevel"/>
    <w:tmpl w:val="7A08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6E1C68"/>
    <w:multiLevelType w:val="multilevel"/>
    <w:tmpl w:val="E126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76777"/>
    <w:multiLevelType w:val="multilevel"/>
    <w:tmpl w:val="34D6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BA35FE1"/>
    <w:multiLevelType w:val="multilevel"/>
    <w:tmpl w:val="023C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7515DF"/>
    <w:multiLevelType w:val="multilevel"/>
    <w:tmpl w:val="767C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351F67"/>
    <w:multiLevelType w:val="multilevel"/>
    <w:tmpl w:val="CC3A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866410"/>
    <w:multiLevelType w:val="multilevel"/>
    <w:tmpl w:val="F948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6B2898"/>
    <w:multiLevelType w:val="multilevel"/>
    <w:tmpl w:val="FC7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4C30D1"/>
    <w:multiLevelType w:val="multilevel"/>
    <w:tmpl w:val="22B84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305B91"/>
    <w:multiLevelType w:val="multilevel"/>
    <w:tmpl w:val="4AC4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12"/>
  </w:num>
  <w:num w:numId="5">
    <w:abstractNumId w:val="0"/>
  </w:num>
  <w:num w:numId="6">
    <w:abstractNumId w:val="20"/>
  </w:num>
  <w:num w:numId="7">
    <w:abstractNumId w:val="16"/>
  </w:num>
  <w:num w:numId="8">
    <w:abstractNumId w:val="1"/>
  </w:num>
  <w:num w:numId="9">
    <w:abstractNumId w:val="14"/>
  </w:num>
  <w:num w:numId="10">
    <w:abstractNumId w:val="7"/>
  </w:num>
  <w:num w:numId="11">
    <w:abstractNumId w:val="18"/>
  </w:num>
  <w:num w:numId="12">
    <w:abstractNumId w:val="9"/>
  </w:num>
  <w:num w:numId="13">
    <w:abstractNumId w:val="19"/>
  </w:num>
  <w:num w:numId="14">
    <w:abstractNumId w:val="4"/>
  </w:num>
  <w:num w:numId="15">
    <w:abstractNumId w:val="3"/>
  </w:num>
  <w:num w:numId="16">
    <w:abstractNumId w:val="8"/>
  </w:num>
  <w:num w:numId="17">
    <w:abstractNumId w:val="6"/>
  </w:num>
  <w:num w:numId="18">
    <w:abstractNumId w:val="2"/>
  </w:num>
  <w:num w:numId="19">
    <w:abstractNumId w:val="13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E4"/>
    <w:rsid w:val="00036380"/>
    <w:rsid w:val="0008363C"/>
    <w:rsid w:val="00095480"/>
    <w:rsid w:val="000D1CD2"/>
    <w:rsid w:val="00141B65"/>
    <w:rsid w:val="00164FFB"/>
    <w:rsid w:val="00247262"/>
    <w:rsid w:val="00337CBD"/>
    <w:rsid w:val="003A4A31"/>
    <w:rsid w:val="003E2FCF"/>
    <w:rsid w:val="00406C7C"/>
    <w:rsid w:val="00430BAC"/>
    <w:rsid w:val="00441D1B"/>
    <w:rsid w:val="00523314"/>
    <w:rsid w:val="00530DAE"/>
    <w:rsid w:val="006009D5"/>
    <w:rsid w:val="00620BE4"/>
    <w:rsid w:val="006529FC"/>
    <w:rsid w:val="006601DC"/>
    <w:rsid w:val="00781116"/>
    <w:rsid w:val="00782751"/>
    <w:rsid w:val="0087797B"/>
    <w:rsid w:val="00880E97"/>
    <w:rsid w:val="008D1FB1"/>
    <w:rsid w:val="009D133A"/>
    <w:rsid w:val="009D2718"/>
    <w:rsid w:val="00AA0670"/>
    <w:rsid w:val="00AA6AE6"/>
    <w:rsid w:val="00AC7894"/>
    <w:rsid w:val="00AD7EC4"/>
    <w:rsid w:val="00BE0B66"/>
    <w:rsid w:val="00C41645"/>
    <w:rsid w:val="00C92F40"/>
    <w:rsid w:val="00CC2586"/>
    <w:rsid w:val="00CC705C"/>
    <w:rsid w:val="00E2184E"/>
    <w:rsid w:val="00E279A4"/>
    <w:rsid w:val="00F84FD9"/>
    <w:rsid w:val="00F86060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BB02B-91AF-4267-9D38-C9B0E54C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1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F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F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20BE4"/>
  </w:style>
  <w:style w:type="character" w:styleId="a3">
    <w:name w:val="Hyperlink"/>
    <w:basedOn w:val="a0"/>
    <w:uiPriority w:val="99"/>
    <w:unhideWhenUsed/>
    <w:rsid w:val="00620B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0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E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D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C7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F31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00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09D5"/>
  </w:style>
  <w:style w:type="paragraph" w:styleId="aa">
    <w:name w:val="footer"/>
    <w:basedOn w:val="a"/>
    <w:link w:val="ab"/>
    <w:uiPriority w:val="99"/>
    <w:unhideWhenUsed/>
    <w:rsid w:val="00600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09D5"/>
  </w:style>
  <w:style w:type="character" w:customStyle="1" w:styleId="30">
    <w:name w:val="Заголовок 3 Знак"/>
    <w:basedOn w:val="a0"/>
    <w:link w:val="3"/>
    <w:uiPriority w:val="9"/>
    <w:semiHidden/>
    <w:rsid w:val="00F84F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4FD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557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F0000"/>
            <w:bottom w:val="none" w:sz="0" w:space="0" w:color="auto"/>
            <w:right w:val="none" w:sz="0" w:space="0" w:color="auto"/>
          </w:divBdr>
          <w:divsChild>
            <w:div w:id="15228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2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61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5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8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6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fficemag.ru/catalog/899/?Filter%5bPRICE%5d%5bMIN_%5d=4&amp;Filter%5bPRICE%5d%5bMAX_%5d=724&amp;Filter%5bPRICE%5d%5bMIN%5d=4&amp;Filter%5bPRICE%5d%5bMAX%5d=724&amp;Filter%5bFACETS%5d%5b439839%5d%5b114%5d=%D0%B4%D0%B0" TargetMode="External"/><Relationship Id="rId18" Type="http://schemas.openxmlformats.org/officeDocument/2006/relationships/hyperlink" Target="https://www.officemag.ru/catalog/2189/" TargetMode="External"/><Relationship Id="rId26" Type="http://schemas.openxmlformats.org/officeDocument/2006/relationships/hyperlink" Target="https://www.officemag.ru/catalog/3504/" TargetMode="External"/><Relationship Id="rId39" Type="http://schemas.openxmlformats.org/officeDocument/2006/relationships/hyperlink" Target="https://www.officemag.ru/catalog/105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fficemag.ru/search/index.php?q=%F2%E5%F2%F0%E0%E4%E8&amp;SECTION=1450" TargetMode="External"/><Relationship Id="rId34" Type="http://schemas.openxmlformats.org/officeDocument/2006/relationships/hyperlink" Target="https://www.officemag.ru/catalog/3146/" TargetMode="External"/><Relationship Id="rId42" Type="http://schemas.openxmlformats.org/officeDocument/2006/relationships/hyperlink" Target="https://www.officemag.ru/catalog/2023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fficemag.ru/catalog/897/" TargetMode="External"/><Relationship Id="rId17" Type="http://schemas.openxmlformats.org/officeDocument/2006/relationships/hyperlink" Target="https://www.officemag.ru/catalog/1051/" TargetMode="External"/><Relationship Id="rId25" Type="http://schemas.openxmlformats.org/officeDocument/2006/relationships/hyperlink" Target="https://www.officemag.ru/catalog/932/" TargetMode="External"/><Relationship Id="rId33" Type="http://schemas.openxmlformats.org/officeDocument/2006/relationships/hyperlink" Target="https://www.officemag.ru/catalog/1045/" TargetMode="External"/><Relationship Id="rId38" Type="http://schemas.openxmlformats.org/officeDocument/2006/relationships/hyperlink" Target="https://www.officemag.ru/catalog/16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fficemag.ru/catalog/1038/?Filter%5bPRICE%5d%5bMIN_%5d=8&amp;Filter%5bPRICE%5d%5bMAX_%5d=1276&amp;Filter%5bPRICE%5d%5bMIN%5d=8&amp;Filter%5bPRICE%5d%5bMAX%5d=1276&amp;Filter%5bFACETS%5d%5b423043%5d%5b35%5d=%D0%B4%D0%B5%D1%80%D0%B5%D0%B2%D0%BE" TargetMode="External"/><Relationship Id="rId20" Type="http://schemas.openxmlformats.org/officeDocument/2006/relationships/hyperlink" Target="https://www.officemag.ru/catalog/1450/" TargetMode="External"/><Relationship Id="rId29" Type="http://schemas.openxmlformats.org/officeDocument/2006/relationships/hyperlink" Target="https://www.officemag.ru/catalog/1639/" TargetMode="External"/><Relationship Id="rId41" Type="http://schemas.openxmlformats.org/officeDocument/2006/relationships/hyperlink" Target="https://www.officemag.ru/catalog/18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fficemag.ru/catalog/1050/" TargetMode="External"/><Relationship Id="rId24" Type="http://schemas.openxmlformats.org/officeDocument/2006/relationships/hyperlink" Target="https://www.officemag.ru/catalog/3504/" TargetMode="External"/><Relationship Id="rId32" Type="http://schemas.openxmlformats.org/officeDocument/2006/relationships/hyperlink" Target="https://www.officemag.ru/catalog/1598/" TargetMode="External"/><Relationship Id="rId37" Type="http://schemas.openxmlformats.org/officeDocument/2006/relationships/hyperlink" Target="https://www.officemag.ru/catalog/1055/" TargetMode="External"/><Relationship Id="rId40" Type="http://schemas.openxmlformats.org/officeDocument/2006/relationships/hyperlink" Target="https://www.officemag.ru/catalog/3839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fficemag.ru/catalog/1038/?Filter%5bPRICE%5d%5bMIN_%5d=8&amp;Filter%5bPRICE%5d%5bMAX_%5d=1276&amp;Filter%5bPRICE%5d%5bMIN%5d=8&amp;Filter%5bPRICE%5d%5bMAX%5d=1276&amp;Filter%5bFACETS%5d%5b423043%5d%5b38%5d=%D0%BF%D0%BB%D0%B0%D1%81%D1%82%D0%B8%D0%BA" TargetMode="External"/><Relationship Id="rId23" Type="http://schemas.openxmlformats.org/officeDocument/2006/relationships/hyperlink" Target="https://www.officemag.ru/catalog/1678/" TargetMode="External"/><Relationship Id="rId28" Type="http://schemas.openxmlformats.org/officeDocument/2006/relationships/hyperlink" Target="https://www.officemag.ru/catalog/1614/" TargetMode="External"/><Relationship Id="rId36" Type="http://schemas.openxmlformats.org/officeDocument/2006/relationships/hyperlink" Target="https://www.officemag.ru/catalog/894/" TargetMode="External"/><Relationship Id="rId10" Type="http://schemas.openxmlformats.org/officeDocument/2006/relationships/hyperlink" Target="https://www.officemag.ru/search/index.php?q=%EF%E5%ED%E0%EB&amp;SECTION=1759" TargetMode="External"/><Relationship Id="rId19" Type="http://schemas.openxmlformats.org/officeDocument/2006/relationships/hyperlink" Target="https://www.officemag.ru/catalog/1618/" TargetMode="External"/><Relationship Id="rId31" Type="http://schemas.openxmlformats.org/officeDocument/2006/relationships/hyperlink" Target="https://www.officemag.ru/catalog/3039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fficemag.ru/catalog/3840/%20" TargetMode="External"/><Relationship Id="rId14" Type="http://schemas.openxmlformats.org/officeDocument/2006/relationships/hyperlink" Target="https://www.officemag.ru/catalog/1038/" TargetMode="External"/><Relationship Id="rId22" Type="http://schemas.openxmlformats.org/officeDocument/2006/relationships/hyperlink" Target="https://www.officemag.ru/catalog/945/" TargetMode="External"/><Relationship Id="rId27" Type="http://schemas.openxmlformats.org/officeDocument/2006/relationships/hyperlink" Target="https://www.officemag.ru/catalog/1852/" TargetMode="External"/><Relationship Id="rId30" Type="http://schemas.openxmlformats.org/officeDocument/2006/relationships/hyperlink" Target="https://www.officemag.ru/catalog/2724/" TargetMode="External"/><Relationship Id="rId35" Type="http://schemas.openxmlformats.org/officeDocument/2006/relationships/hyperlink" Target="https://www.officemag.ru/catalog/874/" TargetMode="External"/><Relationship Id="rId43" Type="http://schemas.openxmlformats.org/officeDocument/2006/relationships/hyperlink" Target="https://www.officemag.ru/catalog/10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64BB055-AAC8-49A2-9074-08207991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8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diman</dc:creator>
  <cp:keywords/>
  <dc:description/>
  <cp:lastModifiedBy>diman</cp:lastModifiedBy>
  <cp:revision>21</cp:revision>
  <cp:lastPrinted>2021-04-17T18:27:00Z</cp:lastPrinted>
  <dcterms:created xsi:type="dcterms:W3CDTF">2017-06-13T09:57:00Z</dcterms:created>
  <dcterms:modified xsi:type="dcterms:W3CDTF">2021-07-18T16:56:00Z</dcterms:modified>
</cp:coreProperties>
</file>